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C2553"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中国国际科技促进会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半导体产业发展</w:t>
      </w:r>
      <w:r>
        <w:rPr>
          <w:rFonts w:hint="eastAsia" w:ascii="华文中宋" w:hAnsi="华文中宋" w:eastAsia="华文中宋" w:cs="华文中宋"/>
          <w:sz w:val="36"/>
          <w:szCs w:val="36"/>
        </w:rPr>
        <w:t>分会</w:t>
      </w:r>
    </w:p>
    <w:p w14:paraId="46067861"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会员管理办法</w:t>
      </w:r>
    </w:p>
    <w:p w14:paraId="3EE8B421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4460644A">
      <w:pPr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第一章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</w:rPr>
        <w:t>总  则</w:t>
      </w:r>
    </w:p>
    <w:p w14:paraId="462406FE"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第一条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为加强中国国际科技促进会</w:t>
      </w:r>
      <w:bookmarkStart w:id="0" w:name="_GoBack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半导体产业</w:t>
      </w:r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发展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分会（以下简称“分会”）的组织管理，增强分会的凝聚力和影响力，规范全体会员的工作行为，充分发挥各会员的积极性，更好地保障会员行使权力、履行义务，根据《中国国际科技促进会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章程》和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《中国国际科技促进会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半导体产业发展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分会工作条例》（以下简称“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工作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条例”）有关规定，制定本管理办法。</w:t>
      </w:r>
    </w:p>
    <w:p w14:paraId="0C3385CD">
      <w:pPr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第二章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</w:rPr>
        <w:t>会  员</w:t>
      </w:r>
    </w:p>
    <w:p w14:paraId="6C2ED1C3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第二条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全体会员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应当遵章守法，正确行使权力，自觉履行义务；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关心分会工作，积极参加分会组织的各项活动，准时出席分会组织的有关会议；自觉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遵守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“行业自律公约”；及时向分会反映本行业的有关情况，积极对分会工作提出意见和建议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对本行业组织有高度的热情和积极的奉献精神。</w:t>
      </w:r>
    </w:p>
    <w:p w14:paraId="7BB97B7E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第三条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分会会员分为：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普通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会员单位、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高级会员单位、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理事单位、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会长/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副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会长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单位四个级别。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会长或副会长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单位为分会挂靠单位，无偿为分会秘书处提供办公场所等资源。</w:t>
      </w:r>
    </w:p>
    <w:p w14:paraId="517238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第四条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会员享有下列权利：</w:t>
      </w:r>
    </w:p>
    <w:p w14:paraId="1A8527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（一）协会的选举权、被选举权和表决权；</w:t>
      </w:r>
    </w:p>
    <w:p w14:paraId="2EA64B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（二）协会组织活动的参与权；</w:t>
      </w:r>
    </w:p>
    <w:p w14:paraId="702CDF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（三）获得协会服务的优先权；</w:t>
      </w:r>
    </w:p>
    <w:p w14:paraId="73F17B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（四）对协会工作的建议权和监督权；</w:t>
      </w:r>
    </w:p>
    <w:p w14:paraId="01C0A3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（五）入会自愿、退会自由。</w:t>
      </w:r>
    </w:p>
    <w:p w14:paraId="670E1C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五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条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会员履行下列义务：</w:t>
      </w:r>
    </w:p>
    <w:p w14:paraId="734BAE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（一）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3"/>
          <w:kern w:val="0"/>
          <w:sz w:val="28"/>
          <w:szCs w:val="28"/>
          <w:lang w:val="zh-CN" w:eastAsia="zh-CN" w:bidi="zh-CN"/>
        </w:rPr>
        <w:t>遵守协会章程、</w:t>
      </w:r>
      <w:r>
        <w:rPr>
          <w:rFonts w:hint="eastAsia" w:asciiTheme="minorEastAsia" w:hAnsiTheme="minorEastAsia" w:cstheme="minorEastAsia"/>
          <w:b w:val="0"/>
          <w:bCs w:val="0"/>
          <w:spacing w:val="-3"/>
          <w:kern w:val="0"/>
          <w:sz w:val="28"/>
          <w:szCs w:val="28"/>
          <w:lang w:val="zh-CN" w:eastAsia="zh-CN" w:bidi="zh-CN"/>
        </w:rPr>
        <w:t>本会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3"/>
          <w:kern w:val="0"/>
          <w:sz w:val="28"/>
          <w:szCs w:val="28"/>
          <w:lang w:val="en-US" w:eastAsia="zh-CN" w:bidi="zh-CN"/>
        </w:rPr>
        <w:t>工作条例</w:t>
      </w:r>
      <w:r>
        <w:rPr>
          <w:rFonts w:hint="eastAsia" w:asciiTheme="minorEastAsia" w:hAnsiTheme="minorEastAsia" w:cstheme="minorEastAsia"/>
          <w:b w:val="0"/>
          <w:bCs w:val="0"/>
          <w:spacing w:val="-3"/>
          <w:kern w:val="0"/>
          <w:sz w:val="28"/>
          <w:szCs w:val="28"/>
          <w:lang w:val="en-US" w:eastAsia="zh-CN" w:bidi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pacing w:val="-3"/>
          <w:kern w:val="0"/>
          <w:sz w:val="28"/>
          <w:szCs w:val="28"/>
          <w:lang w:val="en-US" w:eastAsia="zh-CN" w:bidi="zh-CN"/>
        </w:rPr>
        <w:t>行业自律规约及</w:t>
      </w:r>
      <w:r>
        <w:rPr>
          <w:rFonts w:hint="eastAsia" w:asciiTheme="minorEastAsia" w:hAnsiTheme="minorEastAsia" w:cstheme="minorEastAsia"/>
          <w:b w:val="0"/>
          <w:bCs w:val="0"/>
          <w:spacing w:val="-3"/>
          <w:kern w:val="0"/>
          <w:sz w:val="28"/>
          <w:szCs w:val="28"/>
          <w:lang w:val="en-US" w:eastAsia="zh-CN" w:bidi="zh-CN"/>
        </w:rPr>
        <w:t>有关规定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；</w:t>
      </w:r>
    </w:p>
    <w:p w14:paraId="54328F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（二）维护协会声誉和合法权益，宣传扩大协会影响；</w:t>
      </w:r>
    </w:p>
    <w:p w14:paraId="72AB3D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（三）按规定缴纳会费；</w:t>
      </w:r>
    </w:p>
    <w:p w14:paraId="1E56DB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（四）协助协会开展学术研究、统计调查等工作；</w:t>
      </w:r>
    </w:p>
    <w:p w14:paraId="666A3C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（五）完成协会交办的工作；</w:t>
      </w:r>
    </w:p>
    <w:p w14:paraId="739B2A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（六）积极参加协会组织的活动。</w:t>
      </w:r>
    </w:p>
    <w:p w14:paraId="1F0946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六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条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协会秘书处具体负责会员的发展、管理和服务工作。</w:t>
      </w:r>
    </w:p>
    <w:p w14:paraId="436243A5"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第三章  会员发展</w:t>
      </w:r>
    </w:p>
    <w:p w14:paraId="6003884C">
      <w:pPr>
        <w:keepNext w:val="0"/>
        <w:keepLines w:val="0"/>
        <w:widowControl/>
        <w:suppressLineNumbers w:val="0"/>
        <w:jc w:val="left"/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 xml:space="preserve">第七条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凡从事半导体领域相关产、学、研，产业链相关材料、设备、仪器、金融、投资、产业园等个人（年满18周岁）和团体，并愿意遵守《中国国际科技促进会半导体产业发展分会成员管理办法》，愿意参加分会活动，符合分会成员条件，履行分会成员权利和义务，均可申请成为中国国际科技促进会半导体产业发展分会成员。</w:t>
      </w:r>
    </w:p>
    <w:p w14:paraId="72030E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八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条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本协会会员以单位会员为主。</w:t>
      </w:r>
    </w:p>
    <w:p w14:paraId="03500B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九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条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会员入会程序：</w:t>
      </w:r>
    </w:p>
    <w:p w14:paraId="18D18A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（一）阅读并认可《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中国国际科技促进会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章程》《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中国国际科技促进会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半导体产业发展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分会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会员管理办法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》的有关规定；</w:t>
      </w:r>
    </w:p>
    <w:p w14:paraId="6A8612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（二）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登录协会网站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（http://www.ciapst-semicon.org.cn/），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或联系秘书处（电话：</w:t>
      </w:r>
      <w:r>
        <w:rPr>
          <w:rFonts w:hint="eastAsia" w:asciiTheme="minorEastAsia" w:hAnsiTheme="minorEastAsia" w:cstheme="minorEastAsia"/>
          <w:kern w:val="0"/>
          <w:sz w:val="30"/>
          <w:szCs w:val="30"/>
          <w:lang w:val="en-US" w:eastAsia="zh-CN" w:bidi="ar"/>
        </w:rPr>
        <w:t>13121677321，邮箱：semi@ciapst-semicon.org.cn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）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申请入会。企业需要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提供入会申请表、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工商行政部门核发的营业执照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、法人有效身份证件复印件、企业诚信经营承诺书、企业介绍或宣传册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；社会科技团体需提供民政部门核发的社团法人登记证书复印件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。秘书处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审核通过后将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上述资料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原件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各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2份（加盖单位公章）邮寄至协会秘书处；</w:t>
      </w:r>
    </w:p>
    <w:p w14:paraId="4C24C22A">
      <w:pPr>
        <w:ind w:firstLine="560" w:firstLineChars="200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（三）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分会协会秘书处收到入会申请资料后予以初审，并提交最近一次理事单位或其授权的秘书长会议审议，初审通过后将入会资料提交给上级协会复审盖章。审批结束，秘书处工作人员将入会申请表扫描件发送给企业。复审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通过日期即为入会日期；</w:t>
      </w:r>
    </w:p>
    <w:p w14:paraId="615594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（四）协会发布关于同意会员入会的通知，申请单位1个月内按照要求交纳会费；</w:t>
      </w:r>
    </w:p>
    <w:p w14:paraId="1B8BB2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（五）协会秘书处收到会费款后，将申请单位信息正式转入会员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数据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库，开具国家统一印制的发票并颁发会员证书，完成入会程序。</w:t>
      </w:r>
    </w:p>
    <w:p w14:paraId="30B4BCE8"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第四章  会员管理</w:t>
      </w:r>
    </w:p>
    <w:p w14:paraId="6244BB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第十条  建立会员联系人制度，会员单位应指定相对稳定的专人担任联系人，具体负责与协会的日常联系。</w:t>
      </w:r>
    </w:p>
    <w:p w14:paraId="57EDCD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会员发生单位名称变更、单位合并、撤销等情况，应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及时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向协会秘书处提交《信息变更登记表》及相关证明材料。</w:t>
      </w:r>
    </w:p>
    <w:p w14:paraId="25AAB4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第十一条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会员有下列情形之一的，其会员资格相应终止：</w:t>
      </w:r>
    </w:p>
    <w:p w14:paraId="17E506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（一）主动申请退会的；</w:t>
      </w:r>
    </w:p>
    <w:p w14:paraId="2818E0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（二）企业法人主体发生终止的；</w:t>
      </w:r>
    </w:p>
    <w:p w14:paraId="688761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（三）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连续2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年以上不交纳会费的；</w:t>
      </w:r>
    </w:p>
    <w:p w14:paraId="114C4B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（四）受到协会取消会员资格处分的。</w:t>
      </w:r>
    </w:p>
    <w:p w14:paraId="14258B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会员资格终止时，协会秘书处注销原会员单位所持会员证书，并在协会网站或公开媒体上公告。</w:t>
      </w:r>
    </w:p>
    <w:p w14:paraId="38E892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第十二条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会员证书由协会秘书处统一印制和颁发。会员证书损坏或丢失，应书面向协会秘书处说明并申请补发。会员证书只作为协会单位会员证明，并不具备其他身份证明或法律用途。</w:t>
      </w:r>
    </w:p>
    <w:p w14:paraId="035896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第十三条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理事、副会长单位出任代表人发生变更时，应书面向协会秘书处提出变更申请，并经秘书处审核，报协会理事会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或其授权的秘书长会议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研究批准后，办理备案手续。</w:t>
      </w:r>
    </w:p>
    <w:p w14:paraId="797E28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第十四条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会员应按相关规定和要求，积极参加有关的例行会议和活动，确有特殊原因不能参加的，应作书面解释和说明。</w:t>
      </w:r>
    </w:p>
    <w:p w14:paraId="2D67C8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第十五条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协会副会长以协会名义参加其他单位组织的活动时，应提前一周在协会秘书处登记活动有关内容。</w:t>
      </w:r>
    </w:p>
    <w:p w14:paraId="4D5287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第十六条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协会对业绩突出的会员进行奖励：</w:t>
      </w:r>
    </w:p>
    <w:p w14:paraId="511E5A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（一）对遵纪守法、在本行业做出显著成绩、业绩突出或信誉良好、产品质量优良的单位会员，授予中国国际科技促进会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半导体产业发展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分会先进集体称号；</w:t>
      </w:r>
    </w:p>
    <w:p w14:paraId="2DACC7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（二）对在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半导体产业相关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工作中做出重大贡献的个人会员，授予中国国际科技促进会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半导体产业发展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分会先进工作者称号；</w:t>
      </w:r>
    </w:p>
    <w:p w14:paraId="4C0A7A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（三）对积极参加协会组织的各项重大活动，并表现突出的单位会员或个人会员给予奖励，并授予相应的荣誉称号。</w:t>
      </w:r>
    </w:p>
    <w:p w14:paraId="112A4E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第十七条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 xml:space="preserve">  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凡违反以下任何一款的会员，协会有权终止其会员资格。如被终止会员资格的原因系个人行为，可由其所代表的单位推荐其他人选，经理事会或其授权的秘书长会议通过后替代；如系单位行为，则终止该单位的会员资格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，对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其在协会所担任的所有职务予以撤销。</w:t>
      </w:r>
    </w:p>
    <w:p w14:paraId="269E93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（一）未经协会批准，擅自以协会名义组织各种活动，如展览、推介、博览会以及出版刊物的；</w:t>
      </w:r>
    </w:p>
    <w:p w14:paraId="0B6601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（二）擅自以协会名义与境外其他组织联络，并造成不良影响的；</w:t>
      </w:r>
    </w:p>
    <w:p w14:paraId="7B679C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（三）擅自以协会名义从事与经营、贸易、商务有关的活动；</w:t>
      </w:r>
    </w:p>
    <w:p w14:paraId="2D6E51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（四）违反协会章程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、工作条例等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有关规定，情节严重者；</w:t>
      </w:r>
    </w:p>
    <w:p w14:paraId="6BAFB8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（五）触犯国家法律、受到刑事处罚者；</w:t>
      </w:r>
    </w:p>
    <w:p w14:paraId="7C0AC1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（六）被工商行政部门吊销营业执照或被民政部门取缔者；</w:t>
      </w:r>
    </w:p>
    <w:p w14:paraId="434959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（七）有损于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半导体建设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事业，并造成恶劣影响者；</w:t>
      </w:r>
    </w:p>
    <w:p w14:paraId="00E629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（八）不按时缴纳会费者；</w:t>
      </w:r>
    </w:p>
    <w:p w14:paraId="5BD404D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（九）无故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连续三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次不参加协会规定活动者。</w:t>
      </w:r>
    </w:p>
    <w:p w14:paraId="01FEE1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第十八条 会员被列入“信用中国”失信名单，或因生产销售不合格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产品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受到行政主管部门处罚，或被市场监督等部门通报处罚的，给予警示并责令一年之内整改，逾期不整改则终止该单位的会员资格。</w:t>
      </w:r>
    </w:p>
    <w:p w14:paraId="24F5DF4F"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第五章  会员服务</w:t>
      </w:r>
    </w:p>
    <w:p w14:paraId="1F568C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第十九条  根据民政部、财政部有关规定及协会章程，协会向会员收取会费，会费主要用于协会章程规定的业务范围和事业的发展。</w:t>
      </w:r>
    </w:p>
    <w:p w14:paraId="1649B0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会员单位按时缴纳会费将享有相应权利，享受相应服务。</w:t>
      </w:r>
    </w:p>
    <w:p w14:paraId="133083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第二十条  会员享有下列服务：</w:t>
      </w:r>
    </w:p>
    <w:p w14:paraId="6DEE76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（一）免费获得协会单位会员证书；</w:t>
      </w:r>
    </w:p>
    <w:p w14:paraId="4F9E09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（二）免费获得协会秘书处通过网站、微信、短信等平台传递的行业最新动态信息；</w:t>
      </w:r>
    </w:p>
    <w:p w14:paraId="64B7EA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（三）免费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提供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会员单位名录；</w:t>
      </w:r>
    </w:p>
    <w:p w14:paraId="080EC6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（四）免费在协会网站、微信等平台，宣传和报道本单位动态；</w:t>
      </w:r>
    </w:p>
    <w:p w14:paraId="1B9FE6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（五）免费获得参与协会举办行业表彰活动的资格；</w:t>
      </w:r>
    </w:p>
    <w:p w14:paraId="7D543A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（六）优先获得参加协会举办的各类交流活动的资格； </w:t>
      </w:r>
    </w:p>
    <w:p w14:paraId="6B11D6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（七）优先获得协会组织的行业培训信息；</w:t>
      </w:r>
    </w:p>
    <w:p w14:paraId="04B09C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（八）经许可后可优先获得协会组织相关活动的冠名权。</w:t>
      </w:r>
    </w:p>
    <w:p w14:paraId="6A03AF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第二十一条  对为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半导体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行业发展做出突出业绩和贡献的会员单位或从业人员，协会可视情形给予书面表扬、公开表彰、授予荣誉称号或其他形式的奖励。</w:t>
      </w:r>
    </w:p>
    <w:p w14:paraId="1362E677"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第六章  会员退会</w:t>
      </w:r>
    </w:p>
    <w:p w14:paraId="2E3ED7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第二十二条  会员要求退会，需以书面申请报告协会秘书处，经秘书处审核后，报协会常务理事会研究批准，并以书面形式通知申请退会者。</w:t>
      </w:r>
    </w:p>
    <w:p w14:paraId="65946D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第二十三条  未按时办理会员注册登记或注册登记结束之日起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连续两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年未缴纳会费者，视为自动退会。理事及其单位自动退会者，不再作为下届候选人。</w:t>
      </w:r>
    </w:p>
    <w:p w14:paraId="5FB92A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第二十四条  会员退会一经理事会批准，即取消会员资格和享有的一切权利。</w:t>
      </w:r>
    </w:p>
    <w:p w14:paraId="39A207F3"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第七章  附  则</w:t>
      </w:r>
    </w:p>
    <w:p w14:paraId="3D08AD7F">
      <w:pP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第二十五条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Theme="minorEastAsia" w:hAnsiTheme="minorEastAsia" w:cstheme="minorEastAsia"/>
          <w:kern w:val="2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本管理办法经中国国际科技促进会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半导体产业发展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分会常务理事会审议通过，并报中国国际科技促进会批准后自发布之日起实施。</w:t>
      </w:r>
    </w:p>
    <w:p w14:paraId="44EDED1C">
      <w:pP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 xml:space="preserve">第二十六条  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本管理办法解释权为中国国际科技促进会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半导体产业发展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分会。</w:t>
      </w:r>
    </w:p>
    <w:p w14:paraId="745364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</w:p>
    <w:p w14:paraId="5BB1DE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lYjdiNTFmNmMyYmJjMGViYzcwODBiZTljY2MzN2EifQ=="/>
  </w:docVars>
  <w:rsids>
    <w:rsidRoot w:val="00000000"/>
    <w:rsid w:val="4280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2024-11-20T08:44:03Z</dcterms:created>
  <dc:creator>Lenovo</dc:creator>
  <cp:lastModifiedBy>≠爽</cp:lastModifiedBy>
  <dcterms:modified xsi:type="dcterms:W3CDTF">2024-11-20T08:58:06Z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E14E9B5BC09748509CD300DB43ADB646_12</vt:lpwstr>
  </property>
</Properties>
</file>